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B" w:rsidRDefault="00246C0B" w:rsidP="00246C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09556A" w:rsidRPr="0009556A" w:rsidRDefault="0009556A" w:rsidP="0009556A">
      <w:pPr>
        <w:shd w:val="clear" w:color="auto" w:fill="FFFFFF"/>
        <w:spacing w:before="212" w:after="635" w:line="288" w:lineRule="atLeast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</w:pPr>
      <w:r w:rsidRPr="0009556A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Пальчиковые игры в работе с детьми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Пальчиковая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игра - это процесс инсценировки стихов или историй при помощи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пальцев ребенка и взрослого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Пальчиковые игры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прекрасное средство для развития мелкой моторики у детей 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(младшего возраста 3–7 лет)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 Это эффективно влияет на общее развитие ребенка и, особенно, на улучшение речи.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Пальчиковые игры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помогают ребенку развивать эмоциональность, мышление, воображение, исполнительские и творческие способности. Наиболее ярко здесь проявляется индивидуальное своеобразие природных задатков детей. Известно, что у хиромантов 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(это люди, которые гадают по ладони)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зажатый кулак или большой палец, "запрятанный" в кулаке, считают признаком слабоумия либо полного истощения жизненной энергии. "Потому-то, - говорят они, - у младенцев всегда сжаты кулачки. А по мере того как дитя взрослеет и набирается ума, кулачок раскрывается". Исходя из этого, можно говорить об обратной взаимосвязи. Ведь утверждают же и психологи, и неврологи, что мозговая деятельность соотносится с мелкой моторикой 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(мелкими движениями </w:t>
      </w:r>
      <w:r w:rsidRPr="0009556A">
        <w:rPr>
          <w:rFonts w:ascii="Arial" w:eastAsia="Times New Roman" w:hAnsi="Arial" w:cs="Arial"/>
          <w:b/>
          <w:bCs/>
          <w:i/>
          <w:iCs/>
          <w:color w:val="111111"/>
          <w:sz w:val="38"/>
          <w:lang w:eastAsia="ru-RU"/>
        </w:rPr>
        <w:t>пальцев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)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 Так что вполне вероятно, что, если ладошка научится раскрываться, то и головка активнее начнет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работать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Для детей от года до двух больше подходят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пальчиковые игры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, выполняемые одной рукой. Трехлетние малыши уже готовы к воспроизведению игровых упражнений с участием двух рук, когда, например, одна кисть изображает домик, а вторая – кошку, которая в него залазит. И уже значительно позже для детей </w:t>
      </w: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более старшего</w:t>
      </w:r>
      <w:proofErr w:type="gramEnd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 возраста игру дополняют реквизитом – мелкими предметами, кубиками, шариками, колпачками на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пальцы и т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 д.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Мы с детками начинаем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пальчиковую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игру с так называемой 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</w:t>
      </w:r>
      <w:proofErr w:type="spellStart"/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разогревки</w:t>
      </w:r>
      <w:proofErr w:type="spellEnd"/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»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– сгибания и разгибания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пальцев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, постукивания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пальчиками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, изображения 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«дождика»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или клюющих курочек.</w:t>
      </w:r>
      <w:proofErr w:type="gramEnd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 До начала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игры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обсуждаем ее содержание и необходимые жесты. Одну и ту же игру проводим в нескольких вариантах, меняя упражнения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игры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, </w:t>
      </w: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и</w:t>
      </w:r>
      <w:proofErr w:type="gramEnd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 конечно же оставляя неизменным любимые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игры деток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 Движения в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пальчиковых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играх не нужно выполнять строго по инструкции, их можно видоизменять и обогащать. Показываем с детками не только содержание строки, но и каждого слова. И самое главное не делаю замечаний и никогда не принуждаю ребенка к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пальчиковой гимнастике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, просто откладываем ее и возвращаемся к </w:t>
      </w: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ней</w:t>
      </w:r>
      <w:proofErr w:type="gramEnd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 когда он в настроении.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В моей практике помимо развития речи и мелкой моторики,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пальчиковая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игра помогает мне формировать доверительные и добрые отношения с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детьми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, учит сосредотачиваться и быть внимательными. Совместные действия </w:t>
      </w: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со</w:t>
      </w:r>
      <w:proofErr w:type="gramEnd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 взрослыми и сверстниками снимают неуверенность, зажатость у ребёнка, которые часто связаны с речевыми дефектом или личностными комплексами. Дети с большим желанием и интересом разучивают новые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игры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, повторяют уже знакомые, самостоятельно выполняют жесты и проговаривают слова.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Пальчиковые игры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 можно использовать как </w:t>
      </w:r>
      <w:proofErr w:type="spell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физминутки</w:t>
      </w:r>
      <w:proofErr w:type="spellEnd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 xml:space="preserve"> на занятиях, в процессе наблюдения на природе, в бытовой деятельности.</w:t>
      </w:r>
    </w:p>
    <w:p w:rsidR="0009556A" w:rsidRPr="0009556A" w:rsidRDefault="0009556A" w:rsidP="00974E1C">
      <w:pPr>
        <w:tabs>
          <w:tab w:val="left" w:pos="7878"/>
        </w:tabs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Дружба</w:t>
      </w:r>
      <w:r w:rsidR="00974E1C">
        <w:rPr>
          <w:rFonts w:ascii="Arial" w:eastAsia="Times New Roman" w:hAnsi="Arial" w:cs="Arial"/>
          <w:color w:val="111111"/>
          <w:sz w:val="38"/>
          <w:szCs w:val="38"/>
          <w:lang w:eastAsia="ru-RU"/>
        </w:rPr>
        <w:tab/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«Дружат в нашей группе девочки и мальчики»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(</w:t>
      </w:r>
      <w:r w:rsidRPr="0009556A">
        <w:rPr>
          <w:rFonts w:ascii="Arial" w:eastAsia="Times New Roman" w:hAnsi="Arial" w:cs="Arial"/>
          <w:b/>
          <w:bCs/>
          <w:i/>
          <w:iCs/>
          <w:color w:val="111111"/>
          <w:sz w:val="38"/>
          <w:lang w:eastAsia="ru-RU"/>
        </w:rPr>
        <w:t>Пальцы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 рук соединяются ритмично в замок.)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«Мы с тобой подружим маленькие </w:t>
      </w:r>
      <w:r w:rsidRPr="0009556A">
        <w:rPr>
          <w:rFonts w:ascii="Arial" w:eastAsia="Times New Roman" w:hAnsi="Arial" w:cs="Arial"/>
          <w:b/>
          <w:bCs/>
          <w:i/>
          <w:iCs/>
          <w:color w:val="111111"/>
          <w:sz w:val="38"/>
          <w:lang w:eastAsia="ru-RU"/>
        </w:rPr>
        <w:t>пальчики</w:t>
      </w:r>
      <w:proofErr w:type="gramStart"/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.»</w:t>
      </w:r>
      <w:proofErr w:type="gramEnd"/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(Ритмичное касание одноименных </w:t>
      </w:r>
      <w:r w:rsidRPr="0009556A">
        <w:rPr>
          <w:rFonts w:ascii="Arial" w:eastAsia="Times New Roman" w:hAnsi="Arial" w:cs="Arial"/>
          <w:b/>
          <w:bCs/>
          <w:i/>
          <w:iCs/>
          <w:color w:val="111111"/>
          <w:sz w:val="38"/>
          <w:lang w:eastAsia="ru-RU"/>
        </w:rPr>
        <w:t>пальцев обоих рук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.)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«Раз, два, три, четыре, пять</w:t>
      </w:r>
      <w:proofErr w:type="gramStart"/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.»</w:t>
      </w:r>
      <w:proofErr w:type="gramEnd"/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(Поочередное касание одноименных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пальцев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, начиная с мизинцев.)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«Начинай считать опять.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Раз, два, три, четыре, пять.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Мы закончили считать</w:t>
      </w: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.»</w:t>
      </w:r>
      <w:proofErr w:type="gramEnd"/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(Руки вниз, встряхнуть кистями.)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Ягодки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(Чуть приподнимите перед собой руку, так чтобы расслабленная кисть оказалась приблизительно на уровне лица.</w:t>
      </w:r>
      <w:proofErr w:type="gramEnd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</w:t>
      </w:r>
      <w:proofErr w:type="gramStart"/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Пальчики расслаблены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, свисают в низ.)</w:t>
      </w:r>
      <w:proofErr w:type="gramEnd"/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«С ветки ягодки снимаю»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(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Пальцами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другой руки поглаживаете каждый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от основания до самого кончика, как будто снимая с него воображаемую ягодку.)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«И в лукошко собираю</w:t>
      </w:r>
      <w:proofErr w:type="gramStart"/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.»</w:t>
      </w:r>
      <w:proofErr w:type="gramEnd"/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(Обе ладошки складываете перед собой чашечкой.)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«Будет полное лукошко</w:t>
      </w:r>
      <w:proofErr w:type="gramStart"/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.»</w:t>
      </w:r>
      <w:proofErr w:type="gramEnd"/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(Одну ладошку, сложенную лодочкой, накрываете другой также сложенной ладошкой.)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«Я попробую немножко.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Я поем еще чуть-чуть</w:t>
      </w:r>
      <w:proofErr w:type="gramStart"/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.»</w:t>
      </w:r>
      <w:proofErr w:type="gramEnd"/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(Одна сложенная ладошка имитирует лукошко, другой рукой достаем воображаемые ягодки и отправляем их в рот.)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«Легким будет к дому путь!»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(Имитируя ножки, средний и указательный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пальчики на обеих руках </w:t>
      </w: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«убегают»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 как можно дальше.)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Цветы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«Наши нежные цветы»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Щепоть руки смотрит вверх, руки перед собой согнуты в локтях.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«Распускают лепестки»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Медленно раскрываем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пальцы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«Ветерок чуть дышит,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Лепестки колышет»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Плавные движения кистями вправо- влево.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«Наши алые цветки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Закрывают лепестки»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Медленно соединяем </w:t>
      </w:r>
      <w:r w:rsidRPr="0009556A">
        <w:rPr>
          <w:rFonts w:ascii="Arial" w:eastAsia="Times New Roman" w:hAnsi="Arial" w:cs="Arial"/>
          <w:b/>
          <w:bCs/>
          <w:color w:val="111111"/>
          <w:sz w:val="38"/>
          <w:lang w:eastAsia="ru-RU"/>
        </w:rPr>
        <w:t>пальцы в щепоть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«Тихо засыпают»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,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Опускаем кисти вниз, руки согнуты перед собой в локтях.</w:t>
      </w:r>
    </w:p>
    <w:p w:rsidR="0009556A" w:rsidRPr="0009556A" w:rsidRDefault="0009556A" w:rsidP="00095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i/>
          <w:iCs/>
          <w:color w:val="111111"/>
          <w:sz w:val="38"/>
          <w:szCs w:val="38"/>
          <w:bdr w:val="none" w:sz="0" w:space="0" w:color="auto" w:frame="1"/>
          <w:lang w:eastAsia="ru-RU"/>
        </w:rPr>
        <w:t>«Головой качают»</w:t>
      </w: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.</w:t>
      </w:r>
    </w:p>
    <w:p w:rsidR="0009556A" w:rsidRPr="0009556A" w:rsidRDefault="0009556A" w:rsidP="0009556A">
      <w:pPr>
        <w:spacing w:before="318" w:after="318" w:line="240" w:lineRule="auto"/>
        <w:ind w:firstLine="360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 w:rsidRPr="0009556A">
        <w:rPr>
          <w:rFonts w:ascii="Arial" w:eastAsia="Times New Roman" w:hAnsi="Arial" w:cs="Arial"/>
          <w:color w:val="111111"/>
          <w:sz w:val="38"/>
          <w:szCs w:val="38"/>
          <w:lang w:eastAsia="ru-RU"/>
        </w:rPr>
        <w:t>Качаем кистями, руки перед собой согнуты в локтях</w:t>
      </w:r>
    </w:p>
    <w:p w:rsidR="006C31F5" w:rsidRPr="00246C0B" w:rsidRDefault="00974E1C" w:rsidP="00246C0B"/>
    <w:sectPr w:rsidR="006C31F5" w:rsidRPr="00246C0B" w:rsidSect="00CA031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587"/>
    <w:multiLevelType w:val="multilevel"/>
    <w:tmpl w:val="136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C18BD"/>
    <w:multiLevelType w:val="multilevel"/>
    <w:tmpl w:val="3B6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3F1"/>
    <w:rsid w:val="00082F5C"/>
    <w:rsid w:val="0009556A"/>
    <w:rsid w:val="000A5E95"/>
    <w:rsid w:val="000F48D8"/>
    <w:rsid w:val="001E1159"/>
    <w:rsid w:val="00246C0B"/>
    <w:rsid w:val="00681561"/>
    <w:rsid w:val="008223CC"/>
    <w:rsid w:val="00974E1C"/>
    <w:rsid w:val="00CA031D"/>
    <w:rsid w:val="00D003F1"/>
    <w:rsid w:val="00E263E6"/>
    <w:rsid w:val="00F7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66"/>
  </w:style>
  <w:style w:type="paragraph" w:styleId="1">
    <w:name w:val="heading 1"/>
    <w:basedOn w:val="a"/>
    <w:link w:val="10"/>
    <w:uiPriority w:val="9"/>
    <w:qFormat/>
    <w:rsid w:val="00D00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3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F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A031D"/>
  </w:style>
  <w:style w:type="character" w:customStyle="1" w:styleId="c7">
    <w:name w:val="c7"/>
    <w:basedOn w:val="a0"/>
    <w:rsid w:val="00CA031D"/>
  </w:style>
  <w:style w:type="character" w:customStyle="1" w:styleId="c1">
    <w:name w:val="c1"/>
    <w:basedOn w:val="a0"/>
    <w:rsid w:val="00CA031D"/>
  </w:style>
  <w:style w:type="paragraph" w:customStyle="1" w:styleId="c8">
    <w:name w:val="c8"/>
    <w:basedOn w:val="a"/>
    <w:rsid w:val="00C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A031D"/>
  </w:style>
  <w:style w:type="paragraph" w:customStyle="1" w:styleId="c3">
    <w:name w:val="c3"/>
    <w:basedOn w:val="a"/>
    <w:rsid w:val="00C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A031D"/>
  </w:style>
  <w:style w:type="character" w:customStyle="1" w:styleId="c16">
    <w:name w:val="c16"/>
    <w:basedOn w:val="a0"/>
    <w:rsid w:val="00CA031D"/>
  </w:style>
  <w:style w:type="paragraph" w:customStyle="1" w:styleId="c0">
    <w:name w:val="c0"/>
    <w:basedOn w:val="a"/>
    <w:rsid w:val="00C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31D"/>
  </w:style>
  <w:style w:type="character" w:customStyle="1" w:styleId="c20">
    <w:name w:val="c20"/>
    <w:basedOn w:val="a0"/>
    <w:rsid w:val="00CA031D"/>
  </w:style>
  <w:style w:type="character" w:customStyle="1" w:styleId="c27">
    <w:name w:val="c27"/>
    <w:basedOn w:val="a0"/>
    <w:rsid w:val="00CA031D"/>
  </w:style>
  <w:style w:type="character" w:customStyle="1" w:styleId="c23">
    <w:name w:val="c23"/>
    <w:basedOn w:val="a0"/>
    <w:rsid w:val="00CA031D"/>
  </w:style>
  <w:style w:type="character" w:customStyle="1" w:styleId="c2">
    <w:name w:val="c2"/>
    <w:basedOn w:val="a0"/>
    <w:rsid w:val="00CA031D"/>
  </w:style>
  <w:style w:type="character" w:customStyle="1" w:styleId="c11">
    <w:name w:val="c11"/>
    <w:basedOn w:val="a0"/>
    <w:rsid w:val="00CA031D"/>
  </w:style>
  <w:style w:type="character" w:customStyle="1" w:styleId="c36">
    <w:name w:val="c36"/>
    <w:basedOn w:val="a0"/>
    <w:rsid w:val="00CA031D"/>
  </w:style>
  <w:style w:type="character" w:customStyle="1" w:styleId="c28">
    <w:name w:val="c28"/>
    <w:basedOn w:val="a0"/>
    <w:rsid w:val="00CA031D"/>
  </w:style>
  <w:style w:type="paragraph" w:customStyle="1" w:styleId="c24">
    <w:name w:val="c24"/>
    <w:basedOn w:val="a"/>
    <w:rsid w:val="00C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A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2021-11-11T12:49:00Z</dcterms:created>
  <dcterms:modified xsi:type="dcterms:W3CDTF">2021-11-11T12:49:00Z</dcterms:modified>
</cp:coreProperties>
</file>